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561A0393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54ADE950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</w:t>
      </w:r>
      <w:r w:rsidR="00A438AA">
        <w:rPr>
          <w:rFonts w:asciiTheme="majorHAnsi" w:hAnsiTheme="majorHAnsi"/>
          <w:sz w:val="22"/>
          <w:szCs w:val="22"/>
        </w:rPr>
        <w:t>sta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A438AA">
        <w:rPr>
          <w:rFonts w:asciiTheme="majorHAnsi" w:hAnsiTheme="majorHAnsi"/>
          <w:sz w:val="22"/>
          <w:szCs w:val="22"/>
        </w:rPr>
        <w:t xml:space="preserve">zgoraj navedeni izvajalec referenčnega posla in (v kolikor se referenčno potrdilo nanaša na imenovani kader tudi) zgoraj navedenih imenovani kader </w:t>
      </w:r>
      <w:r w:rsidR="002A0AC7">
        <w:rPr>
          <w:rFonts w:asciiTheme="majorHAnsi" w:hAnsiTheme="majorHAnsi"/>
          <w:sz w:val="22"/>
          <w:szCs w:val="22"/>
        </w:rPr>
        <w:t>sodeloval</w:t>
      </w:r>
      <w:r w:rsidR="00A438AA">
        <w:rPr>
          <w:rFonts w:asciiTheme="majorHAnsi" w:hAnsiTheme="majorHAnsi"/>
          <w:sz w:val="22"/>
          <w:szCs w:val="22"/>
        </w:rPr>
        <w:t>a</w:t>
      </w:r>
      <w:r w:rsidR="002A0AC7">
        <w:rPr>
          <w:rFonts w:asciiTheme="majorHAnsi" w:hAnsiTheme="majorHAnsi"/>
          <w:sz w:val="22"/>
          <w:szCs w:val="22"/>
        </w:rPr>
        <w:t xml:space="preserve"> pri izvedbi referenčnega posl</w:t>
      </w:r>
      <w:r w:rsidR="00A438AA">
        <w:rPr>
          <w:rFonts w:asciiTheme="majorHAnsi" w:hAnsiTheme="majorHAnsi"/>
          <w:sz w:val="22"/>
          <w:szCs w:val="22"/>
        </w:rPr>
        <w:t>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</w:t>
      </w:r>
      <w:r w:rsidR="00D80D7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in naslov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>z</w:t>
      </w:r>
      <w:r w:rsidR="00D80D7B">
        <w:rPr>
          <w:rFonts w:asciiTheme="majorHAnsi" w:hAnsiTheme="majorHAnsi"/>
          <w:sz w:val="22"/>
          <w:szCs w:val="22"/>
        </w:rPr>
        <w:t>a projekt</w:t>
      </w:r>
      <w:r w:rsidR="00385203" w:rsidRPr="00385203">
        <w:rPr>
          <w:rFonts w:asciiTheme="majorHAnsi" w:hAnsiTheme="majorHAnsi"/>
          <w:sz w:val="22"/>
          <w:szCs w:val="22"/>
        </w:rPr>
        <w:t xml:space="preserve">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15AFE546" w:rsidR="002A0AC7" w:rsidRPr="00CA217B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CA217B">
        <w:rPr>
          <w:rFonts w:asciiTheme="majorHAnsi" w:hAnsiTheme="majorHAnsi"/>
          <w:sz w:val="22"/>
          <w:szCs w:val="22"/>
        </w:rPr>
        <w:t>Referenčni posel je obsegal:</w:t>
      </w:r>
      <w:r w:rsidR="00A86C31" w:rsidRPr="00CA217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="00A86C31" w:rsidRPr="00CA217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A86C31" w:rsidRPr="00CA217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obkroži)</w:t>
      </w:r>
    </w:p>
    <w:p w14:paraId="4B6C69A6" w14:textId="77777777" w:rsidR="002A0AC7" w:rsidRPr="00CA217B" w:rsidRDefault="002A0AC7" w:rsidP="002A0AC7">
      <w:pPr>
        <w:rPr>
          <w:rFonts w:asciiTheme="majorHAnsi" w:hAnsiTheme="majorHAnsi"/>
          <w:sz w:val="22"/>
          <w:szCs w:val="22"/>
        </w:rPr>
      </w:pPr>
    </w:p>
    <w:p w14:paraId="3F903C6D" w14:textId="3B3BCD18" w:rsidR="004E0E3C" w:rsidRPr="00CA217B" w:rsidRDefault="004E0E3C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CA217B">
        <w:rPr>
          <w:rFonts w:asciiTheme="majorHAnsi" w:hAnsiTheme="majorHAnsi"/>
          <w:sz w:val="22"/>
          <w:szCs w:val="22"/>
        </w:rPr>
        <w:t>izdela</w:t>
      </w:r>
      <w:r w:rsidRPr="00CA217B">
        <w:rPr>
          <w:rFonts w:asciiTheme="majorHAnsi" w:hAnsiTheme="majorHAnsi"/>
          <w:sz w:val="22"/>
          <w:szCs w:val="22"/>
        </w:rPr>
        <w:t>vo</w:t>
      </w:r>
      <w:r w:rsidRPr="00CA217B">
        <w:rPr>
          <w:rFonts w:asciiTheme="majorHAnsi" w:hAnsiTheme="majorHAnsi"/>
          <w:sz w:val="22"/>
          <w:szCs w:val="22"/>
        </w:rPr>
        <w:t xml:space="preserve"> projekt</w:t>
      </w:r>
      <w:r w:rsidRPr="00CA217B">
        <w:rPr>
          <w:rFonts w:asciiTheme="majorHAnsi" w:hAnsiTheme="majorHAnsi"/>
          <w:sz w:val="22"/>
          <w:szCs w:val="22"/>
        </w:rPr>
        <w:t>a</w:t>
      </w:r>
      <w:r w:rsidRPr="00CA217B">
        <w:rPr>
          <w:rFonts w:asciiTheme="majorHAnsi" w:hAnsiTheme="majorHAnsi"/>
          <w:sz w:val="22"/>
          <w:szCs w:val="22"/>
        </w:rPr>
        <w:t xml:space="preserve"> za pridobitev gradbenega dovoljenja (PGD/DGD) </w:t>
      </w:r>
    </w:p>
    <w:p w14:paraId="7960A0A1" w14:textId="3C353FE1" w:rsidR="004E0E3C" w:rsidRPr="00CA217B" w:rsidRDefault="004E0E3C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CA217B">
        <w:rPr>
          <w:rFonts w:asciiTheme="majorHAnsi" w:hAnsiTheme="majorHAnsi"/>
          <w:sz w:val="22"/>
          <w:szCs w:val="22"/>
        </w:rPr>
        <w:t>izdelavo projekta za izvedbo (PZI)</w:t>
      </w:r>
    </w:p>
    <w:p w14:paraId="2385C055" w14:textId="745B2AD3" w:rsidR="00A86C31" w:rsidRPr="00A86C31" w:rsidRDefault="00A86C31" w:rsidP="00CA217B">
      <w:pPr>
        <w:spacing w:line="480" w:lineRule="auto"/>
        <w:ind w:left="360"/>
        <w:rPr>
          <w:rFonts w:asciiTheme="majorHAnsi" w:hAnsiTheme="majorHAnsi"/>
          <w:sz w:val="22"/>
          <w:szCs w:val="22"/>
          <w:highlight w:val="yellow"/>
        </w:rPr>
      </w:pPr>
      <w:r w:rsidRPr="00CA217B">
        <w:rPr>
          <w:rFonts w:asciiTheme="majorHAnsi" w:hAnsiTheme="majorHAnsi"/>
          <w:sz w:val="22"/>
          <w:szCs w:val="22"/>
        </w:rPr>
        <w:t xml:space="preserve">za </w:t>
      </w:r>
      <w:r w:rsidR="00A65808" w:rsidRPr="00CA217B">
        <w:rPr>
          <w:rFonts w:asciiTheme="majorHAnsi" w:hAnsiTheme="majorHAnsi"/>
          <w:sz w:val="22"/>
          <w:szCs w:val="22"/>
        </w:rPr>
        <w:t xml:space="preserve">izvedbo krajinsko-arhitekturne ureditve javnih odprtih zelenih površin v velikosti </w:t>
      </w:r>
      <w:r w:rsidR="00A65808" w:rsidRPr="00CA217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65808" w:rsidRPr="00CA217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A65808" w:rsidRPr="00CA217B">
        <w:rPr>
          <w:rFonts w:asciiTheme="majorHAnsi" w:hAnsiTheme="majorHAnsi" w:cs="Arial"/>
          <w:sz w:val="22"/>
          <w:szCs w:val="22"/>
        </w:rPr>
      </w:r>
      <w:r w:rsidR="00A65808" w:rsidRPr="00CA217B">
        <w:rPr>
          <w:rFonts w:asciiTheme="majorHAnsi" w:hAnsiTheme="majorHAnsi" w:cs="Arial"/>
          <w:sz w:val="22"/>
          <w:szCs w:val="22"/>
        </w:rPr>
        <w:fldChar w:fldCharType="separate"/>
      </w:r>
      <w:r w:rsidR="00A65808" w:rsidRPr="00CA217B">
        <w:rPr>
          <w:rFonts w:asciiTheme="majorHAnsi" w:hAnsiTheme="majorHAnsi" w:cs="Arial"/>
          <w:sz w:val="22"/>
          <w:szCs w:val="22"/>
        </w:rPr>
        <w:t> </w:t>
      </w:r>
      <w:r w:rsidR="00A65808" w:rsidRPr="00CA217B">
        <w:rPr>
          <w:rFonts w:asciiTheme="majorHAnsi" w:hAnsiTheme="majorHAnsi" w:cs="Arial"/>
          <w:sz w:val="22"/>
          <w:szCs w:val="22"/>
        </w:rPr>
        <w:t> </w:t>
      </w:r>
      <w:r w:rsidR="00A65808" w:rsidRPr="00CA217B">
        <w:rPr>
          <w:rFonts w:asciiTheme="majorHAnsi" w:hAnsiTheme="majorHAnsi" w:cs="Arial"/>
          <w:sz w:val="22"/>
          <w:szCs w:val="22"/>
        </w:rPr>
        <w:t> </w:t>
      </w:r>
      <w:r w:rsidR="00A65808" w:rsidRPr="00CA217B">
        <w:rPr>
          <w:rFonts w:asciiTheme="majorHAnsi" w:hAnsiTheme="majorHAnsi" w:cs="Arial"/>
          <w:sz w:val="22"/>
          <w:szCs w:val="22"/>
        </w:rPr>
        <w:t> </w:t>
      </w:r>
      <w:r w:rsidR="00A65808" w:rsidRPr="00CA217B">
        <w:rPr>
          <w:rFonts w:asciiTheme="majorHAnsi" w:hAnsiTheme="majorHAnsi" w:cs="Arial"/>
          <w:sz w:val="22"/>
          <w:szCs w:val="22"/>
        </w:rPr>
        <w:t> </w:t>
      </w:r>
      <w:r w:rsidR="00A65808" w:rsidRPr="00CA217B">
        <w:rPr>
          <w:rFonts w:asciiTheme="majorHAnsi" w:hAnsiTheme="majorHAnsi" w:cs="Arial"/>
          <w:sz w:val="22"/>
          <w:szCs w:val="22"/>
        </w:rPr>
        <w:fldChar w:fldCharType="end"/>
      </w:r>
      <w:r w:rsidR="00A65808" w:rsidRPr="00CA217B">
        <w:rPr>
          <w:rFonts w:asciiTheme="majorHAnsi" w:hAnsiTheme="majorHAnsi" w:cs="Arial"/>
          <w:sz w:val="22"/>
          <w:szCs w:val="22"/>
        </w:rPr>
        <w:t xml:space="preserve"> m2, ki se nahaja znotraj varovanega območje nepremične kulturne dediščine ali </w:t>
      </w:r>
      <w:r w:rsidR="00CA217B" w:rsidRPr="00CA217B">
        <w:rPr>
          <w:rFonts w:asciiTheme="majorHAnsi" w:hAnsiTheme="majorHAnsi" w:cs="Arial"/>
          <w:sz w:val="22"/>
          <w:szCs w:val="22"/>
        </w:rPr>
        <w:t>v</w:t>
      </w:r>
      <w:r w:rsidR="00A65808" w:rsidRPr="00CA217B">
        <w:rPr>
          <w:rFonts w:asciiTheme="majorHAnsi" w:hAnsiTheme="majorHAnsi" w:cs="Arial"/>
          <w:sz w:val="22"/>
          <w:szCs w:val="22"/>
        </w:rPr>
        <w:t xml:space="preserve"> njegovem vplivnem območju</w:t>
      </w:r>
      <w:r w:rsidR="00A65808">
        <w:rPr>
          <w:rFonts w:asciiTheme="majorHAnsi" w:hAnsiTheme="majorHAnsi" w:cs="Arial"/>
          <w:sz w:val="22"/>
          <w:szCs w:val="22"/>
        </w:rPr>
        <w:t xml:space="preserve">. </w:t>
      </w: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21E1E8E0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 w:rsidR="00CA217B">
        <w:rPr>
          <w:rFonts w:asciiTheme="majorHAnsi" w:hAnsiTheme="majorHAnsi"/>
          <w:sz w:val="22"/>
          <w:szCs w:val="22"/>
        </w:rPr>
        <w:t>posla</w:t>
      </w:r>
      <w:r w:rsidR="00BC01DF">
        <w:rPr>
          <w:rFonts w:asciiTheme="majorHAnsi" w:hAnsiTheme="majorHAnsi"/>
          <w:sz w:val="22"/>
          <w:szCs w:val="22"/>
        </w:rPr>
        <w:t xml:space="preserve">: </w:t>
      </w:r>
      <w:r w:rsidR="00BC01D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BC01D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BC01DF" w:rsidRPr="00E34FBC">
        <w:rPr>
          <w:rFonts w:asciiTheme="majorHAnsi" w:hAnsiTheme="majorHAnsi" w:cs="Arial"/>
          <w:sz w:val="22"/>
          <w:szCs w:val="22"/>
        </w:rPr>
      </w:r>
      <w:r w:rsidR="00BC01D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BC01DF" w:rsidRPr="00E34FBC">
        <w:rPr>
          <w:rFonts w:asciiTheme="majorHAnsi" w:hAnsiTheme="majorHAnsi" w:cs="Arial"/>
          <w:sz w:val="22"/>
          <w:szCs w:val="22"/>
        </w:rPr>
        <w:t> </w:t>
      </w:r>
      <w:r w:rsidR="00BC01DF" w:rsidRPr="00E34FBC">
        <w:rPr>
          <w:rFonts w:asciiTheme="majorHAnsi" w:hAnsiTheme="majorHAnsi" w:cs="Arial"/>
          <w:sz w:val="22"/>
          <w:szCs w:val="22"/>
        </w:rPr>
        <w:t> </w:t>
      </w:r>
      <w:r w:rsidR="00BC01DF" w:rsidRPr="00E34FBC">
        <w:rPr>
          <w:rFonts w:asciiTheme="majorHAnsi" w:hAnsiTheme="majorHAnsi" w:cs="Arial"/>
          <w:sz w:val="22"/>
          <w:szCs w:val="22"/>
        </w:rPr>
        <w:t> </w:t>
      </w:r>
      <w:r w:rsidR="00BC01DF" w:rsidRPr="00E34FBC">
        <w:rPr>
          <w:rFonts w:asciiTheme="majorHAnsi" w:hAnsiTheme="majorHAnsi" w:cs="Arial"/>
          <w:sz w:val="22"/>
          <w:szCs w:val="22"/>
        </w:rPr>
        <w:t> </w:t>
      </w:r>
      <w:r w:rsidR="00BC01DF" w:rsidRPr="00E34FBC">
        <w:rPr>
          <w:rFonts w:asciiTheme="majorHAnsi" w:hAnsiTheme="majorHAnsi" w:cs="Arial"/>
          <w:sz w:val="22"/>
          <w:szCs w:val="22"/>
        </w:rPr>
        <w:t> </w:t>
      </w:r>
      <w:r w:rsidR="00BC01DF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BC01DF" w:rsidRPr="00E34FBC">
        <w:rPr>
          <w:rFonts w:asciiTheme="majorHAnsi" w:hAnsiTheme="majorHAnsi"/>
          <w:sz w:val="22"/>
          <w:szCs w:val="22"/>
        </w:rPr>
        <w:t xml:space="preserve">   </w:t>
      </w:r>
      <w:r w:rsidR="00CA217B">
        <w:rPr>
          <w:rFonts w:asciiTheme="majorHAnsi" w:hAnsiTheme="majorHAnsi"/>
          <w:sz w:val="22"/>
          <w:szCs w:val="22"/>
        </w:rPr>
        <w:t xml:space="preserve"> </w:t>
      </w:r>
      <w:r w:rsidR="00CA217B" w:rsidRP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datum </w:t>
      </w:r>
      <w:r w:rsidR="00CA217B" w:rsidRP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pridobitv</w:t>
      </w:r>
      <w:r w:rsid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e</w:t>
      </w:r>
      <w:r w:rsidR="00CA217B" w:rsidRP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="00BC01DF" w:rsidRP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gradbenega dovoljenja</w:t>
      </w:r>
      <w:r w:rsid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ali </w:t>
      </w:r>
      <w:r w:rsidR="00BC01DF" w:rsidRP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primopredaj</w:t>
      </w:r>
      <w:r w:rsid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e</w:t>
      </w:r>
      <w:r w:rsidR="00BC01DF" w:rsidRPr="00BC01D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projektne dokumentacije)</w:t>
      </w:r>
      <w:r w:rsidR="005907E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.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67177F44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Predmetno izjavo je mogoče preveriti pri</w:t>
      </w:r>
      <w:r w:rsidR="005907E6">
        <w:rPr>
          <w:rFonts w:asciiTheme="majorHAnsi" w:hAnsiTheme="majorHAnsi"/>
          <w:sz w:val="22"/>
          <w:szCs w:val="22"/>
        </w:rPr>
        <w:t xml:space="preserve"> kontaktni</w:t>
      </w:r>
      <w:r w:rsidRPr="00E34FBC">
        <w:rPr>
          <w:rFonts w:asciiTheme="majorHAnsi" w:hAnsiTheme="majorHAnsi"/>
          <w:sz w:val="22"/>
          <w:szCs w:val="22"/>
        </w:rPr>
        <w:t xml:space="preserve"> osebi</w:t>
      </w:r>
      <w:r w:rsidR="005907E6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6A327BEB" w14:textId="0AC3D8B8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32917427" w14:textId="4337FE0D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0519A0BC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60C2" w14:textId="77777777" w:rsidR="00BD2425" w:rsidRPr="00EC6066" w:rsidRDefault="00BD2425" w:rsidP="006538C7">
      <w:r>
        <w:separator/>
      </w:r>
    </w:p>
  </w:endnote>
  <w:endnote w:type="continuationSeparator" w:id="0">
    <w:p w14:paraId="3351928D" w14:textId="77777777" w:rsidR="00BD2425" w:rsidRPr="00EC6066" w:rsidRDefault="00BD242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68C91" w14:textId="77777777" w:rsidR="00BD2425" w:rsidRPr="00EC6066" w:rsidRDefault="00BD2425" w:rsidP="006538C7">
      <w:r>
        <w:separator/>
      </w:r>
    </w:p>
  </w:footnote>
  <w:footnote w:type="continuationSeparator" w:id="0">
    <w:p w14:paraId="27E46699" w14:textId="77777777" w:rsidR="00BD2425" w:rsidRPr="00EC6066" w:rsidRDefault="00BD242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33D1FB42" w:rsidR="006538C7" w:rsidRPr="00250E8A" w:rsidRDefault="00CD76E1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CD76E1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19A0F3B6" wp14:editId="510EB9E2">
          <wp:extent cx="5761355" cy="654050"/>
          <wp:effectExtent l="0" t="0" r="0" b="0"/>
          <wp:docPr id="196358323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58323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D3F5C"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 w:rsidR="00FD3F5C">
      <w:rPr>
        <w:rFonts w:asciiTheme="majorHAnsi" w:hAnsiTheme="majorHAnsi"/>
        <w:caps w:val="0"/>
        <w:color w:val="008080"/>
        <w:sz w:val="20"/>
        <w:szCs w:val="24"/>
      </w:rPr>
      <w:t>. R</w:t>
    </w:r>
    <w:r w:rsidR="00FD3F5C"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0C5725"/>
    <w:rsid w:val="001052B1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2E1C1A"/>
    <w:rsid w:val="00300E21"/>
    <w:rsid w:val="003375EC"/>
    <w:rsid w:val="003549CC"/>
    <w:rsid w:val="0038236E"/>
    <w:rsid w:val="00385203"/>
    <w:rsid w:val="00394BB2"/>
    <w:rsid w:val="003A0996"/>
    <w:rsid w:val="0045005B"/>
    <w:rsid w:val="004636CB"/>
    <w:rsid w:val="004E0E3C"/>
    <w:rsid w:val="00500EF7"/>
    <w:rsid w:val="00555DC7"/>
    <w:rsid w:val="00585E61"/>
    <w:rsid w:val="005907E6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2004"/>
    <w:rsid w:val="007A4BD8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09B4"/>
    <w:rsid w:val="00972A84"/>
    <w:rsid w:val="00974FAA"/>
    <w:rsid w:val="009B2307"/>
    <w:rsid w:val="009B565A"/>
    <w:rsid w:val="00A438AA"/>
    <w:rsid w:val="00A532BC"/>
    <w:rsid w:val="00A65808"/>
    <w:rsid w:val="00A77E2D"/>
    <w:rsid w:val="00A86C31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01DF"/>
    <w:rsid w:val="00BC595C"/>
    <w:rsid w:val="00BD2425"/>
    <w:rsid w:val="00BF1326"/>
    <w:rsid w:val="00C113FE"/>
    <w:rsid w:val="00C14C14"/>
    <w:rsid w:val="00C3780A"/>
    <w:rsid w:val="00C64BC7"/>
    <w:rsid w:val="00C7647A"/>
    <w:rsid w:val="00CA058D"/>
    <w:rsid w:val="00CA217B"/>
    <w:rsid w:val="00CB509E"/>
    <w:rsid w:val="00CC68A6"/>
    <w:rsid w:val="00CD76E1"/>
    <w:rsid w:val="00CF6699"/>
    <w:rsid w:val="00D36484"/>
    <w:rsid w:val="00D75999"/>
    <w:rsid w:val="00D80D7B"/>
    <w:rsid w:val="00D82AC7"/>
    <w:rsid w:val="00DA5486"/>
    <w:rsid w:val="00DB51C0"/>
    <w:rsid w:val="00E34FBC"/>
    <w:rsid w:val="00E5691B"/>
    <w:rsid w:val="00ED6563"/>
    <w:rsid w:val="00F15A74"/>
    <w:rsid w:val="00F62834"/>
    <w:rsid w:val="00F73CB0"/>
    <w:rsid w:val="00F82C65"/>
    <w:rsid w:val="00FA0C71"/>
    <w:rsid w:val="00FA66E5"/>
    <w:rsid w:val="00FC0D0D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21</cp:revision>
  <dcterms:created xsi:type="dcterms:W3CDTF">2023-02-21T10:51:00Z</dcterms:created>
  <dcterms:modified xsi:type="dcterms:W3CDTF">2026-06-09T12:59:00Z</dcterms:modified>
</cp:coreProperties>
</file>